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7E" w:rsidRDefault="00FD197E" w:rsidP="00F31EE0">
      <w:pPr>
        <w:rPr>
          <w:b/>
        </w:rPr>
      </w:pPr>
      <w:r w:rsidRPr="00FD197E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0802907" wp14:editId="2FB2DD24">
            <wp:simplePos x="0" y="0"/>
            <wp:positionH relativeFrom="margin">
              <wp:posOffset>4672330</wp:posOffset>
            </wp:positionH>
            <wp:positionV relativeFrom="paragraph">
              <wp:posOffset>-502920</wp:posOffset>
            </wp:positionV>
            <wp:extent cx="1000125" cy="498475"/>
            <wp:effectExtent l="0" t="0" r="9525" b="0"/>
            <wp:wrapNone/>
            <wp:docPr id="1" name="Obraz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98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197E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8AB9EE9" wp14:editId="3AFC04B8">
            <wp:simplePos x="0" y="0"/>
            <wp:positionH relativeFrom="column">
              <wp:posOffset>3657600</wp:posOffset>
            </wp:positionH>
            <wp:positionV relativeFrom="paragraph">
              <wp:posOffset>-787400</wp:posOffset>
            </wp:positionV>
            <wp:extent cx="923925" cy="903605"/>
            <wp:effectExtent l="0" t="0" r="9522" b="0"/>
            <wp:wrapNone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036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31EE0" w:rsidRPr="00B61C5F" w:rsidRDefault="00F31EE0" w:rsidP="00F31EE0">
      <w:pPr>
        <w:rPr>
          <w:b/>
        </w:rPr>
      </w:pPr>
      <w:proofErr w:type="spellStart"/>
      <w:r w:rsidRPr="00B61C5F">
        <w:rPr>
          <w:b/>
        </w:rPr>
        <w:t>Szachorezada</w:t>
      </w:r>
      <w:proofErr w:type="spellEnd"/>
      <w:r w:rsidRPr="00B61C5F">
        <w:rPr>
          <w:b/>
        </w:rPr>
        <w:t xml:space="preserve"> I konkurs dla uczniów o tematyce szachowej</w:t>
      </w:r>
    </w:p>
    <w:p w:rsidR="0068122F" w:rsidRDefault="00F31EE0" w:rsidP="00B57645">
      <w:r>
        <w:t>Zapraszamy uczniów szkół p</w:t>
      </w:r>
      <w:r w:rsidR="0080444E">
        <w:t>odstawowych i ponadpodstawowych</w:t>
      </w:r>
      <w:r>
        <w:t xml:space="preserve"> do udziału w konkursie na </w:t>
      </w:r>
      <w:r w:rsidR="001E0715">
        <w:t xml:space="preserve">  </w:t>
      </w:r>
      <w:r>
        <w:t xml:space="preserve">najciekawszą pracę literacką lub plastyczną </w:t>
      </w:r>
      <w:r w:rsidR="00B57645">
        <w:t>o tematyce szachowej i nawiązującej</w:t>
      </w:r>
      <w:r>
        <w:t xml:space="preserve"> do symboliki lokalnej.</w:t>
      </w:r>
      <w:r w:rsidR="00B57645">
        <w:t xml:space="preserve"> </w:t>
      </w:r>
      <w:r w:rsidR="0068122F">
        <w:t>Zgłoszenia przyjmujemy do 17 kwietnia.</w:t>
      </w:r>
    </w:p>
    <w:p w:rsidR="00A95E25" w:rsidRDefault="00A95E25" w:rsidP="00F31EE0">
      <w:r w:rsidRPr="00A95E25">
        <w:t>Konkurs ma charakter ogólnopolski, z kategorią warszawską.</w:t>
      </w:r>
      <w:r>
        <w:t xml:space="preserve"> R</w:t>
      </w:r>
      <w:r w:rsidRPr="00A95E25">
        <w:t>ealizowany jest w ramach projektu „Edukacja przez Szachy w Szkole” – „WARS i SAWA grają w szachy”.</w:t>
      </w:r>
    </w:p>
    <w:p w:rsidR="00F31EE0" w:rsidRPr="00F31EE0" w:rsidRDefault="00F31EE0" w:rsidP="00F31EE0">
      <w:pPr>
        <w:rPr>
          <w:b/>
        </w:rPr>
      </w:pPr>
      <w:r w:rsidRPr="00F31EE0">
        <w:rPr>
          <w:b/>
        </w:rPr>
        <w:t>Dwie części konkursowe, do wyboru:</w:t>
      </w:r>
    </w:p>
    <w:p w:rsidR="00F31EE0" w:rsidRPr="00F31EE0" w:rsidRDefault="00F31EE0" w:rsidP="00F31EE0">
      <w:pPr>
        <w:pStyle w:val="Akapitzlist"/>
        <w:numPr>
          <w:ilvl w:val="0"/>
          <w:numId w:val="1"/>
        </w:numPr>
      </w:pPr>
      <w:r w:rsidRPr="00F31EE0">
        <w:t>część literacka</w:t>
      </w:r>
      <w:r>
        <w:t xml:space="preserve"> </w:t>
      </w:r>
    </w:p>
    <w:p w:rsidR="00F31EE0" w:rsidRDefault="00F31EE0" w:rsidP="00525E0A">
      <w:pPr>
        <w:pStyle w:val="Akapitzlist"/>
        <w:numPr>
          <w:ilvl w:val="0"/>
          <w:numId w:val="1"/>
        </w:numPr>
      </w:pPr>
      <w:r w:rsidRPr="00F31EE0">
        <w:t>część plastyczna</w:t>
      </w:r>
    </w:p>
    <w:p w:rsidR="00F31EE0" w:rsidRDefault="00F31EE0" w:rsidP="00F31EE0">
      <w:pPr>
        <w:rPr>
          <w:b/>
        </w:rPr>
      </w:pPr>
      <w:r w:rsidRPr="00F31EE0">
        <w:rPr>
          <w:b/>
        </w:rPr>
        <w:t>Kto może wziąć udział w konkursie?</w:t>
      </w:r>
      <w:bookmarkStart w:id="0" w:name="_GoBack"/>
      <w:bookmarkEnd w:id="0"/>
    </w:p>
    <w:p w:rsidR="00F31EE0" w:rsidRDefault="00A95E25" w:rsidP="00A95E25">
      <w:r w:rsidRPr="00A95E25">
        <w:t>Uczniowie szkół podstawowych i ponadpodstawowych, uczestniczący w prowadzonych w szkole zajęciach szachowych, w tym dotychczasowi i obecni uczestnicy projektu „Edukacja przez Szachy w Szkole” – „WARS i SAWA grają w szachy”.</w:t>
      </w:r>
    </w:p>
    <w:p w:rsidR="00A95E25" w:rsidRDefault="00A95E25" w:rsidP="00A95E25">
      <w:pPr>
        <w:spacing w:after="0"/>
      </w:pPr>
      <w:r>
        <w:t>Grupy konkursowe:</w:t>
      </w:r>
    </w:p>
    <w:p w:rsidR="00A95E25" w:rsidRDefault="00A95E25" w:rsidP="00A95E25">
      <w:pPr>
        <w:pStyle w:val="Akapitzlist"/>
        <w:numPr>
          <w:ilvl w:val="0"/>
          <w:numId w:val="3"/>
        </w:numPr>
      </w:pPr>
      <w:r>
        <w:t>klasy I-III szkół podstawowych,</w:t>
      </w:r>
    </w:p>
    <w:p w:rsidR="00A95E25" w:rsidRDefault="00A95E25" w:rsidP="00A95E25">
      <w:pPr>
        <w:pStyle w:val="Akapitzlist"/>
        <w:numPr>
          <w:ilvl w:val="0"/>
          <w:numId w:val="3"/>
        </w:numPr>
      </w:pPr>
      <w:r>
        <w:t>klasy IV-VI szkół podstawowych,</w:t>
      </w:r>
    </w:p>
    <w:p w:rsidR="00A95E25" w:rsidRDefault="00A95E25" w:rsidP="00A95E25">
      <w:pPr>
        <w:pStyle w:val="Akapitzlist"/>
        <w:numPr>
          <w:ilvl w:val="0"/>
          <w:numId w:val="3"/>
        </w:numPr>
      </w:pPr>
      <w:r w:rsidRPr="00A95E25">
        <w:t>klasy VII-VIII szk</w:t>
      </w:r>
      <w:r>
        <w:t>ół podstawowych,</w:t>
      </w:r>
    </w:p>
    <w:p w:rsidR="00A95E25" w:rsidRPr="00A95E25" w:rsidRDefault="00A95E25" w:rsidP="00A95E25">
      <w:pPr>
        <w:pStyle w:val="Akapitzlist"/>
        <w:numPr>
          <w:ilvl w:val="0"/>
          <w:numId w:val="3"/>
        </w:numPr>
      </w:pPr>
      <w:r w:rsidRPr="00A95E25">
        <w:t>szkoły ponadpo</w:t>
      </w:r>
      <w:r>
        <w:t>dstawowe dla dzieci i młodzieży.</w:t>
      </w:r>
    </w:p>
    <w:p w:rsidR="00A95E25" w:rsidRDefault="000D6343" w:rsidP="00A95E25">
      <w:pPr>
        <w:rPr>
          <w:b/>
        </w:rPr>
      </w:pPr>
      <w:r w:rsidRPr="000D6343">
        <w:rPr>
          <w:b/>
        </w:rPr>
        <w:t>Jak zgłosić swój udział w konkursie?</w:t>
      </w:r>
    </w:p>
    <w:p w:rsidR="000D6343" w:rsidRPr="000D6343" w:rsidRDefault="000D6343" w:rsidP="0068122F">
      <w:pPr>
        <w:pStyle w:val="Akapitzlist"/>
        <w:numPr>
          <w:ilvl w:val="0"/>
          <w:numId w:val="7"/>
        </w:numPr>
        <w:spacing w:after="0"/>
      </w:pPr>
      <w:r w:rsidRPr="000D6343">
        <w:t xml:space="preserve">Zgłoszenia do Konkursu dokonuje dyrektor danej szkoły, przesyłając </w:t>
      </w:r>
      <w:r w:rsidRPr="0068122F">
        <w:rPr>
          <w:b/>
        </w:rPr>
        <w:t xml:space="preserve">do 17 kwietnia 2024 r. </w:t>
      </w:r>
      <w:r w:rsidRPr="0068122F">
        <w:rPr>
          <w:b/>
        </w:rPr>
        <w:br/>
      </w:r>
      <w:r w:rsidRPr="000D6343">
        <w:t>(liczy się data wpływu):</w:t>
      </w:r>
    </w:p>
    <w:p w:rsidR="000D6343" w:rsidRPr="000D6343" w:rsidRDefault="004F0E69" w:rsidP="0068122F">
      <w:pPr>
        <w:numPr>
          <w:ilvl w:val="0"/>
          <w:numId w:val="6"/>
        </w:numPr>
        <w:spacing w:after="0"/>
      </w:pPr>
      <w:r>
        <w:t xml:space="preserve">zbiorczy </w:t>
      </w:r>
      <w:r w:rsidR="000D6343" w:rsidRPr="000D6343">
        <w:t>formularz zgłoszeniowy (wersja papierowa, podpisana przez dyrektora szkoły oraz edytowalna wersja elektroniczna) – wzór w zał. nr 1 do regulaminu,</w:t>
      </w:r>
    </w:p>
    <w:p w:rsidR="000D6343" w:rsidRPr="000D6343" w:rsidRDefault="000D6343" w:rsidP="0068122F">
      <w:pPr>
        <w:numPr>
          <w:ilvl w:val="0"/>
          <w:numId w:val="6"/>
        </w:numPr>
        <w:spacing w:after="0"/>
      </w:pPr>
      <w:r w:rsidRPr="000D6343">
        <w:t>wersję elektroniczną pracy konkursowej/prac konkursowych reprezentujących szkołę,</w:t>
      </w:r>
    </w:p>
    <w:p w:rsidR="000D6343" w:rsidRPr="000D6343" w:rsidRDefault="000D6343" w:rsidP="000D6343">
      <w:pPr>
        <w:numPr>
          <w:ilvl w:val="0"/>
          <w:numId w:val="6"/>
        </w:numPr>
      </w:pPr>
      <w:r w:rsidRPr="000D6343">
        <w:t xml:space="preserve">dodatkowo, oryginał plastycznej </w:t>
      </w:r>
      <w:r w:rsidRPr="000D6343">
        <w:rPr>
          <w:rFonts w:hint="eastAsia"/>
        </w:rPr>
        <w:t>pracy konkursowej/prac konkursowych</w:t>
      </w:r>
      <w:r w:rsidRPr="000D6343">
        <w:t xml:space="preserve"> (format A3).</w:t>
      </w:r>
    </w:p>
    <w:p w:rsidR="00E333D1" w:rsidRPr="00E333D1" w:rsidRDefault="0068122F" w:rsidP="00E333D1">
      <w:pPr>
        <w:pStyle w:val="Akapitzlist"/>
        <w:numPr>
          <w:ilvl w:val="0"/>
          <w:numId w:val="7"/>
        </w:numPr>
      </w:pPr>
      <w:r w:rsidRPr="00E333D1">
        <w:rPr>
          <w:rFonts w:ascii="Calibri" w:hAnsi="Calibri" w:cs="Calibri"/>
          <w:b/>
        </w:rPr>
        <w:t>W przypadku szkół warszawskich</w:t>
      </w:r>
      <w:r w:rsidRPr="00E333D1">
        <w:rPr>
          <w:rFonts w:ascii="Calibri" w:hAnsi="Calibri" w:cs="Calibri"/>
        </w:rPr>
        <w:t xml:space="preserve">, komplet dokumentów, o których mowa w pkt. </w:t>
      </w:r>
      <w:r w:rsidR="00E333D1">
        <w:rPr>
          <w:rFonts w:ascii="Calibri" w:hAnsi="Calibri" w:cs="Calibri"/>
        </w:rPr>
        <w:t>1</w:t>
      </w:r>
      <w:r w:rsidRPr="00E333D1">
        <w:rPr>
          <w:rFonts w:ascii="Calibri" w:hAnsi="Calibri" w:cs="Calibri"/>
        </w:rPr>
        <w:t>, należy dostarczyć:</w:t>
      </w:r>
    </w:p>
    <w:p w:rsidR="00E333D1" w:rsidRPr="00E333D1" w:rsidRDefault="0068122F" w:rsidP="00E333D1">
      <w:pPr>
        <w:pStyle w:val="Akapitzlist"/>
        <w:numPr>
          <w:ilvl w:val="0"/>
          <w:numId w:val="8"/>
        </w:numPr>
        <w:tabs>
          <w:tab w:val="left" w:pos="993"/>
        </w:tabs>
        <w:ind w:left="993" w:hanging="284"/>
      </w:pPr>
      <w:r w:rsidRPr="00E333D1">
        <w:rPr>
          <w:rFonts w:cstheme="minorHAnsi"/>
        </w:rPr>
        <w:t>w wersji papierowej: w zaklejonej kopercie, pocztą lub osobiście, na adres: Warszawskie Centrum Innowacji Edukacyjno-Społecznych i Szkoleń (WCIES)</w:t>
      </w:r>
      <w:r w:rsidR="00E333D1">
        <w:rPr>
          <w:rFonts w:cstheme="minorHAnsi"/>
        </w:rPr>
        <w:t>, ul. Stara 4; 00-231 Warszawa,</w:t>
      </w:r>
    </w:p>
    <w:p w:rsidR="0068122F" w:rsidRPr="00E333D1" w:rsidRDefault="0068122F" w:rsidP="00E333D1">
      <w:pPr>
        <w:pStyle w:val="Akapitzlist"/>
        <w:numPr>
          <w:ilvl w:val="0"/>
          <w:numId w:val="8"/>
        </w:numPr>
        <w:tabs>
          <w:tab w:val="left" w:pos="993"/>
        </w:tabs>
        <w:ind w:left="993" w:hanging="284"/>
      </w:pPr>
      <w:r w:rsidRPr="00E333D1">
        <w:rPr>
          <w:rFonts w:cstheme="minorHAnsi"/>
        </w:rPr>
        <w:t xml:space="preserve">w wersji elektronicznej na adres: </w:t>
      </w:r>
      <w:hyperlink r:id="rId7" w:history="1">
        <w:r w:rsidR="00E333D1" w:rsidRPr="00125B63">
          <w:rPr>
            <w:rStyle w:val="Hipercze"/>
            <w:rFonts w:cstheme="minorHAnsi"/>
          </w:rPr>
          <w:t>warsisawa.szachy@eduwarszawa.pl</w:t>
        </w:r>
      </w:hyperlink>
      <w:r w:rsidR="00E333D1">
        <w:rPr>
          <w:rFonts w:cstheme="minorHAnsi"/>
        </w:rPr>
        <w:t xml:space="preserve"> </w:t>
      </w:r>
    </w:p>
    <w:p w:rsidR="0068122F" w:rsidRDefault="0068122F" w:rsidP="00E333D1">
      <w:pPr>
        <w:pStyle w:val="Standard"/>
        <w:numPr>
          <w:ilvl w:val="0"/>
          <w:numId w:val="7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E333D1">
        <w:rPr>
          <w:rFonts w:ascii="Calibri" w:hAnsi="Calibri" w:cs="Calibri"/>
          <w:b/>
          <w:sz w:val="22"/>
          <w:szCs w:val="22"/>
        </w:rPr>
        <w:t>W przypadku szkół spoza Warszawy</w:t>
      </w:r>
      <w:r>
        <w:rPr>
          <w:rFonts w:ascii="Calibri" w:hAnsi="Calibri" w:cs="Calibri"/>
          <w:sz w:val="22"/>
          <w:szCs w:val="22"/>
        </w:rPr>
        <w:t>, komplet dok</w:t>
      </w:r>
      <w:r w:rsidR="00E333D1">
        <w:rPr>
          <w:rFonts w:ascii="Calibri" w:hAnsi="Calibri" w:cs="Calibri"/>
          <w:sz w:val="22"/>
          <w:szCs w:val="22"/>
        </w:rPr>
        <w:t>umentów, o których mowa w pkt. 1</w:t>
      </w:r>
      <w:r>
        <w:rPr>
          <w:rFonts w:ascii="Calibri" w:hAnsi="Calibri" w:cs="Calibri"/>
          <w:sz w:val="22"/>
          <w:szCs w:val="22"/>
        </w:rPr>
        <w:t>, należy dostarczyć:</w:t>
      </w:r>
    </w:p>
    <w:p w:rsidR="00E333D1" w:rsidRDefault="0068122F" w:rsidP="00E333D1">
      <w:pPr>
        <w:pStyle w:val="Standard"/>
        <w:numPr>
          <w:ilvl w:val="0"/>
          <w:numId w:val="9"/>
        </w:numPr>
        <w:tabs>
          <w:tab w:val="left" w:pos="993"/>
        </w:tabs>
        <w:spacing w:line="300" w:lineRule="auto"/>
        <w:ind w:left="993" w:hanging="284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wersji papierowej: w zaklejonej kopercie, pocztą lub osobiście, na adres: Polski Związek Szachowy, ul. Marszałkowska 84/92</w:t>
      </w:r>
      <w:r w:rsidRPr="00767795">
        <w:rPr>
          <w:rFonts w:ascii="Calibri" w:hAnsi="Calibri" w:cs="Calibri"/>
          <w:color w:val="auto"/>
          <w:sz w:val="22"/>
          <w:szCs w:val="22"/>
        </w:rPr>
        <w:t>, 00-514 Warszawa,</w:t>
      </w:r>
    </w:p>
    <w:p w:rsidR="0068122F" w:rsidRPr="00E333D1" w:rsidRDefault="0068122F" w:rsidP="00B61C5F">
      <w:pPr>
        <w:pStyle w:val="Standard"/>
        <w:numPr>
          <w:ilvl w:val="0"/>
          <w:numId w:val="9"/>
        </w:numPr>
        <w:tabs>
          <w:tab w:val="left" w:pos="993"/>
        </w:tabs>
        <w:spacing w:after="240" w:line="300" w:lineRule="auto"/>
        <w:ind w:left="993" w:hanging="284"/>
        <w:rPr>
          <w:rFonts w:ascii="Calibri" w:hAnsi="Calibri" w:cs="Calibri"/>
          <w:color w:val="auto"/>
          <w:sz w:val="22"/>
          <w:szCs w:val="22"/>
        </w:rPr>
      </w:pPr>
      <w:r w:rsidRPr="00E333D1">
        <w:rPr>
          <w:rFonts w:ascii="Calibri" w:hAnsi="Calibri" w:cs="Calibri"/>
          <w:color w:val="auto"/>
          <w:sz w:val="22"/>
          <w:szCs w:val="22"/>
        </w:rPr>
        <w:t xml:space="preserve">w wersji elektronicznej na adres: </w:t>
      </w:r>
      <w:hyperlink r:id="rId8" w:history="1">
        <w:r w:rsidR="00E333D1" w:rsidRPr="00125B63">
          <w:rPr>
            <w:rStyle w:val="Hipercze"/>
            <w:rFonts w:ascii="Calibri" w:hAnsi="Calibri" w:cs="Calibri"/>
            <w:sz w:val="22"/>
            <w:szCs w:val="22"/>
          </w:rPr>
          <w:t>szachywszkole@pzszach.pl</w:t>
        </w:r>
      </w:hyperlink>
      <w:r w:rsidR="00E333D1">
        <w:rPr>
          <w:rFonts w:ascii="Calibri" w:hAnsi="Calibri" w:cs="Calibri"/>
          <w:sz w:val="22"/>
          <w:szCs w:val="22"/>
        </w:rPr>
        <w:t xml:space="preserve"> </w:t>
      </w:r>
      <w:r w:rsidRPr="00E333D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333D1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68122F" w:rsidRDefault="00B61C5F" w:rsidP="00B61C5F">
      <w:pPr>
        <w:pStyle w:val="Akapitzlist"/>
        <w:numPr>
          <w:ilvl w:val="0"/>
          <w:numId w:val="7"/>
        </w:numPr>
      </w:pPr>
      <w:r>
        <w:t>Opis kopert i tytuł e-maila ze zgłoszeniem:</w:t>
      </w:r>
    </w:p>
    <w:p w:rsidR="00B61C5F" w:rsidRDefault="00B61C5F" w:rsidP="00B61C5F">
      <w:pPr>
        <w:pStyle w:val="Akapitzlist"/>
      </w:pPr>
      <w:r>
        <w:t>Konkursszachowy_miejscowość_skrót nazwy szkoły_część konkursowa (np. plastyczna)</w:t>
      </w:r>
    </w:p>
    <w:p w:rsidR="00B61C5F" w:rsidRDefault="00B61C5F" w:rsidP="00B61C5F">
      <w:pPr>
        <w:pStyle w:val="Akapitzlist"/>
        <w:spacing w:after="240"/>
        <w:contextualSpacing w:val="0"/>
      </w:pPr>
      <w:r>
        <w:t>np. Konkursszachowy_Warszawa_SPx_plastyczna</w:t>
      </w:r>
    </w:p>
    <w:p w:rsidR="00B61C5F" w:rsidRDefault="00B61C5F" w:rsidP="00B61C5F">
      <w:pPr>
        <w:pStyle w:val="Akapitzlist"/>
        <w:numPr>
          <w:ilvl w:val="0"/>
          <w:numId w:val="7"/>
        </w:numPr>
      </w:pPr>
      <w:r>
        <w:lastRenderedPageBreak/>
        <w:t>Opis danej pracy konkursowej:</w:t>
      </w:r>
    </w:p>
    <w:p w:rsidR="00B61C5F" w:rsidRDefault="00B61C5F" w:rsidP="00B61C5F">
      <w:pPr>
        <w:pStyle w:val="Akapitzlist"/>
      </w:pPr>
      <w:r>
        <w:t xml:space="preserve">miejscowość_skrót nazwy szkoły_imię i </w:t>
      </w:r>
      <w:r w:rsidRPr="00B61C5F">
        <w:rPr>
          <w:u w:val="single"/>
        </w:rPr>
        <w:t>wyłącznie pierwsza litera nazwiska uczestnika</w:t>
      </w:r>
      <w:r>
        <w:t xml:space="preserve"> _klasa_ część konkursowa</w:t>
      </w:r>
    </w:p>
    <w:p w:rsidR="0068122F" w:rsidRDefault="00B61C5F" w:rsidP="000D7F9C">
      <w:pPr>
        <w:pStyle w:val="Akapitzlist"/>
      </w:pPr>
      <w:r>
        <w:t>np. Warszawa_SPx_AlaY._klasaII_plastyczna</w:t>
      </w:r>
    </w:p>
    <w:p w:rsidR="000D7F9C" w:rsidRDefault="0068122F" w:rsidP="0068122F">
      <w:r w:rsidRPr="0068122F">
        <w:t>Każda szkoła, prowadząca edukację szachową, w tym uczestnicząca w projekcie „Edukacja przez Szachy w Szkole” – „WARS i SAWA grają w szachy”, może zgłosić do udziału w Konkursie od jednego do trzech uczestników w każdej grupie konkursowej</w:t>
      </w:r>
      <w:r w:rsidR="000D7F9C">
        <w:t xml:space="preserve"> (klasy I-III SP, klasy IV-VI SP, klasy VII-VIII SP, szkoły ponadpodstawowe)</w:t>
      </w:r>
      <w:r w:rsidRPr="0068122F">
        <w:t>, w ramach danej części konkursowej (literackiej lub plastycznej).</w:t>
      </w:r>
    </w:p>
    <w:p w:rsidR="000D7F9C" w:rsidRDefault="00E320D3" w:rsidP="0068122F">
      <w:pPr>
        <w:rPr>
          <w:b/>
        </w:rPr>
      </w:pPr>
      <w:r>
        <w:rPr>
          <w:b/>
        </w:rPr>
        <w:t>Nagrody dla laureatów:</w:t>
      </w:r>
    </w:p>
    <w:p w:rsidR="00E320D3" w:rsidRDefault="00E320D3" w:rsidP="00E320D3">
      <w:pPr>
        <w:pStyle w:val="Akapitzlist"/>
        <w:numPr>
          <w:ilvl w:val="0"/>
          <w:numId w:val="13"/>
        </w:numPr>
        <w:spacing w:after="0"/>
      </w:pPr>
      <w:r w:rsidRPr="00E320D3">
        <w:t>zestaw szachowy i gadżety od Polskiego Związku Szachowego,</w:t>
      </w:r>
    </w:p>
    <w:p w:rsidR="00E320D3" w:rsidRDefault="00E320D3" w:rsidP="00E320D3">
      <w:pPr>
        <w:pStyle w:val="Akapitzlist"/>
        <w:numPr>
          <w:ilvl w:val="0"/>
          <w:numId w:val="13"/>
        </w:numPr>
        <w:spacing w:after="0"/>
      </w:pPr>
      <w:r w:rsidRPr="00E320D3">
        <w:t>wa</w:t>
      </w:r>
      <w:r>
        <w:t>rsztaty szachowe z Arcymistrzem,</w:t>
      </w:r>
    </w:p>
    <w:p w:rsidR="00E320D3" w:rsidRDefault="00E320D3" w:rsidP="00E320D3">
      <w:pPr>
        <w:pStyle w:val="Akapitzlist"/>
        <w:numPr>
          <w:ilvl w:val="0"/>
          <w:numId w:val="13"/>
        </w:numPr>
        <w:spacing w:after="0"/>
      </w:pPr>
      <w:r w:rsidRPr="00E320D3">
        <w:t>vouchery do Centrum Nauki Kopernik – dla laureatów w kategorii warszawskiej,</w:t>
      </w:r>
    </w:p>
    <w:p w:rsidR="00E320D3" w:rsidRDefault="00E320D3" w:rsidP="00E320D3">
      <w:pPr>
        <w:pStyle w:val="Akapitzlist"/>
        <w:numPr>
          <w:ilvl w:val="0"/>
          <w:numId w:val="13"/>
        </w:numPr>
        <w:spacing w:after="0"/>
      </w:pPr>
      <w:r w:rsidRPr="00E320D3">
        <w:t>wystawa nagrodzonych prac podczas ogólnopolskiego turnieju szachowego „Ed</w:t>
      </w:r>
      <w:r>
        <w:t>ukacja przez Szachy w Szkole”,</w:t>
      </w:r>
    </w:p>
    <w:p w:rsidR="00E320D3" w:rsidRDefault="00E320D3" w:rsidP="00E320D3">
      <w:pPr>
        <w:pStyle w:val="Akapitzlist"/>
        <w:numPr>
          <w:ilvl w:val="0"/>
          <w:numId w:val="13"/>
        </w:numPr>
      </w:pPr>
      <w:r>
        <w:t>d</w:t>
      </w:r>
      <w:r w:rsidRPr="00E320D3">
        <w:t xml:space="preserve">odatkowo, nagrodzone i wyróżnione prace zostaną zamieszczone w publikacji z okazji </w:t>
      </w:r>
      <w:r>
        <w:br/>
      </w:r>
      <w:r w:rsidRPr="00E320D3">
        <w:t xml:space="preserve">10-lecia realizacji projektu </w:t>
      </w:r>
      <w:r>
        <w:t>„WARS i SAWA grają w szachy”.</w:t>
      </w:r>
    </w:p>
    <w:p w:rsidR="00E320D3" w:rsidRPr="00E320D3" w:rsidRDefault="00E320D3" w:rsidP="00E320D3">
      <w:r>
        <w:t>W</w:t>
      </w:r>
      <w:r w:rsidRPr="00E320D3">
        <w:t>szyscy uczestnicy Konkursu otrzymają pamiątkowe dyplomy.</w:t>
      </w:r>
    </w:p>
    <w:p w:rsidR="000D7F9C" w:rsidRDefault="000D7F9C" w:rsidP="0068122F">
      <w:r>
        <w:t xml:space="preserve">Wyniki zostaną ogłoszone do 21 czerwca, </w:t>
      </w:r>
      <w:r w:rsidRPr="000D7F9C">
        <w:t>podczas ogólnopolskiego turnieju szachowego „Edukacja przez Szachy w Szkole”</w:t>
      </w:r>
      <w:r w:rsidR="00D741D0">
        <w:t>.</w:t>
      </w:r>
    </w:p>
    <w:p w:rsidR="00E320D3" w:rsidRPr="00E320D3" w:rsidRDefault="00E320D3" w:rsidP="0068122F">
      <w:pPr>
        <w:rPr>
          <w:b/>
        </w:rPr>
      </w:pPr>
      <w:r w:rsidRPr="00E320D3">
        <w:rPr>
          <w:b/>
        </w:rPr>
        <w:t>Kontakt:</w:t>
      </w:r>
    </w:p>
    <w:p w:rsidR="00E320D3" w:rsidRPr="00E320D3" w:rsidRDefault="00E320D3" w:rsidP="00E320D3">
      <w:pPr>
        <w:widowControl w:val="0"/>
        <w:suppressAutoHyphens/>
        <w:autoSpaceDN w:val="0"/>
        <w:spacing w:after="0" w:line="300" w:lineRule="auto"/>
        <w:textAlignment w:val="baseline"/>
        <w:rPr>
          <w:rFonts w:ascii="Liberation Serif" w:eastAsia="SimSun" w:hAnsi="Liberation Serif" w:cs="Tahoma" w:hint="eastAsia"/>
          <w:color w:val="000000"/>
          <w:kern w:val="3"/>
          <w:sz w:val="24"/>
          <w:szCs w:val="24"/>
          <w:lang w:eastAsia="zh-CN" w:bidi="hi-IN"/>
        </w:rPr>
      </w:pPr>
      <w:r w:rsidRPr="00E320D3">
        <w:rPr>
          <w:rFonts w:eastAsia="SimSun" w:cstheme="minorHAnsi"/>
          <w:color w:val="000000"/>
          <w:kern w:val="3"/>
          <w:lang w:eastAsia="zh-CN" w:bidi="hi-IN"/>
        </w:rPr>
        <w:t>Pytania związane z regulaminem Konkursu można zgłaszać:</w:t>
      </w:r>
    </w:p>
    <w:p w:rsidR="00E320D3" w:rsidRPr="00E320D3" w:rsidRDefault="00E320D3" w:rsidP="00E320D3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300" w:lineRule="auto"/>
        <w:textAlignment w:val="baseline"/>
        <w:rPr>
          <w:rFonts w:ascii="Liberation Serif" w:eastAsia="SimSun" w:hAnsi="Liberation Serif" w:cs="Tahoma" w:hint="eastAsia"/>
          <w:color w:val="000000"/>
          <w:kern w:val="3"/>
          <w:sz w:val="24"/>
          <w:szCs w:val="24"/>
          <w:lang w:eastAsia="zh-CN" w:bidi="hi-IN"/>
        </w:rPr>
      </w:pPr>
      <w:r w:rsidRPr="00E320D3">
        <w:rPr>
          <w:rFonts w:eastAsia="SimSun" w:cstheme="minorHAnsi"/>
          <w:color w:val="000000"/>
          <w:kern w:val="3"/>
          <w:lang w:eastAsia="zh-CN" w:bidi="hi-IN"/>
        </w:rPr>
        <w:t>w przypadku szkół warszawskich</w:t>
      </w:r>
      <w:r w:rsidRPr="00E320D3">
        <w:rPr>
          <w:rFonts w:eastAsia="SimSun" w:cstheme="minorHAnsi"/>
          <w:kern w:val="3"/>
          <w:lang w:eastAsia="zh-CN" w:bidi="hi-IN"/>
        </w:rPr>
        <w:t>: warsisawa.</w:t>
      </w:r>
      <w:hyperlink r:id="rId9" w:history="1">
        <w:r w:rsidRPr="00E320D3">
          <w:rPr>
            <w:rFonts w:eastAsia="SimSun" w:cstheme="minorHAnsi"/>
            <w:kern w:val="3"/>
            <w:lang w:eastAsia="zh-CN" w:bidi="hi-IN"/>
          </w:rPr>
          <w:t>szachy@eduwarszawa.pl</w:t>
        </w:r>
      </w:hyperlink>
      <w:r w:rsidRPr="00E320D3">
        <w:rPr>
          <w:rFonts w:eastAsia="SimSun" w:cstheme="minorHAnsi"/>
          <w:kern w:val="3"/>
          <w:lang w:eastAsia="zh-CN" w:bidi="hi-IN"/>
        </w:rPr>
        <w:t xml:space="preserve"> ; tel. 22/ 44 33 584, </w:t>
      </w:r>
    </w:p>
    <w:p w:rsidR="00E320D3" w:rsidRPr="00E320D3" w:rsidRDefault="00E320D3" w:rsidP="00E320D3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300" w:lineRule="auto"/>
        <w:textAlignment w:val="baseline"/>
        <w:rPr>
          <w:rFonts w:ascii="Liberation Serif" w:eastAsia="SimSun" w:hAnsi="Liberation Serif" w:cs="Tahoma" w:hint="eastAsia"/>
          <w:color w:val="000000"/>
          <w:kern w:val="3"/>
          <w:sz w:val="24"/>
          <w:szCs w:val="24"/>
          <w:lang w:eastAsia="zh-CN" w:bidi="hi-IN"/>
        </w:rPr>
      </w:pPr>
      <w:r w:rsidRPr="00E320D3">
        <w:rPr>
          <w:rFonts w:eastAsia="SimSun" w:cstheme="minorHAnsi"/>
          <w:kern w:val="3"/>
          <w:lang w:eastAsia="zh-CN" w:bidi="hi-IN"/>
        </w:rPr>
        <w:t xml:space="preserve">w przypadku szkół spoza Warszawy: </w:t>
      </w:r>
      <w:hyperlink r:id="rId10" w:history="1">
        <w:r w:rsidRPr="00E320D3">
          <w:rPr>
            <w:rFonts w:eastAsia="SimSun" w:cstheme="minorHAnsi"/>
            <w:kern w:val="3"/>
            <w:lang w:eastAsia="zh-CN" w:bidi="hi-IN"/>
          </w:rPr>
          <w:t>szachywszkole@pzszach.pl</w:t>
        </w:r>
      </w:hyperlink>
      <w:r w:rsidRPr="00E320D3">
        <w:rPr>
          <w:rFonts w:eastAsia="SimSun" w:cstheme="minorHAnsi"/>
          <w:kern w:val="3"/>
          <w:lang w:eastAsia="zh-CN" w:bidi="hi-IN"/>
        </w:rPr>
        <w:t xml:space="preserve"> ; tel. 504 627 663.</w:t>
      </w:r>
    </w:p>
    <w:p w:rsidR="00E320D3" w:rsidRDefault="00E320D3" w:rsidP="00E320D3">
      <w:r>
        <w:t>Szczegółowy regulamin konkursu w załącznikach.</w:t>
      </w:r>
    </w:p>
    <w:p w:rsidR="009E49FD" w:rsidRDefault="009E49FD" w:rsidP="00E320D3">
      <w:r>
        <w:t>Zapraszamy do udziału!</w:t>
      </w:r>
    </w:p>
    <w:p w:rsidR="00E320D3" w:rsidRDefault="00E320D3" w:rsidP="0068122F"/>
    <w:p w:rsidR="00FD197E" w:rsidRPr="00FD197E" w:rsidRDefault="00FD197E" w:rsidP="00FD197E">
      <w:pPr>
        <w:widowControl w:val="0"/>
        <w:suppressAutoHyphens/>
        <w:autoSpaceDN w:val="0"/>
        <w:spacing w:after="0" w:line="300" w:lineRule="auto"/>
        <w:textAlignment w:val="baseline"/>
        <w:rPr>
          <w:rFonts w:ascii="Calibri" w:eastAsia="SimSun" w:hAnsi="Calibri" w:cs="Calibri"/>
          <w:b/>
          <w:color w:val="000000"/>
          <w:kern w:val="3"/>
          <w:lang w:eastAsia="zh-CN" w:bidi="hi-IN"/>
        </w:rPr>
      </w:pPr>
      <w:r w:rsidRPr="00FD197E">
        <w:rPr>
          <w:rFonts w:ascii="Calibri" w:eastAsia="SimSun" w:hAnsi="Calibri" w:cs="Calibri"/>
          <w:b/>
          <w:color w:val="000000"/>
          <w:kern w:val="3"/>
          <w:lang w:eastAsia="zh-CN" w:bidi="hi-IN"/>
        </w:rPr>
        <w:t>Załączniki:</w:t>
      </w:r>
    </w:p>
    <w:p w:rsidR="00FD197E" w:rsidRDefault="00FD197E" w:rsidP="00FD197E">
      <w:pPr>
        <w:widowControl w:val="0"/>
        <w:numPr>
          <w:ilvl w:val="0"/>
          <w:numId w:val="14"/>
        </w:numPr>
        <w:suppressAutoHyphens/>
        <w:autoSpaceDN w:val="0"/>
        <w:spacing w:after="0" w:line="300" w:lineRule="auto"/>
        <w:textAlignment w:val="baseline"/>
        <w:rPr>
          <w:rFonts w:ascii="Calibri" w:eastAsia="SimSun" w:hAnsi="Calibri" w:cs="Calibri"/>
          <w:color w:val="000000"/>
          <w:kern w:val="3"/>
          <w:lang w:eastAsia="zh-CN" w:bidi="hi-IN"/>
        </w:rPr>
      </w:pPr>
      <w:r>
        <w:rPr>
          <w:rFonts w:ascii="Calibri" w:eastAsia="SimSun" w:hAnsi="Calibri" w:cs="Calibri"/>
          <w:color w:val="000000"/>
          <w:kern w:val="3"/>
          <w:lang w:eastAsia="zh-CN" w:bidi="hi-IN"/>
        </w:rPr>
        <w:t>Regulamin Konkursu;</w:t>
      </w:r>
    </w:p>
    <w:p w:rsidR="00FD197E" w:rsidRPr="00FD197E" w:rsidRDefault="00FD197E" w:rsidP="00FD197E">
      <w:pPr>
        <w:widowControl w:val="0"/>
        <w:numPr>
          <w:ilvl w:val="0"/>
          <w:numId w:val="14"/>
        </w:numPr>
        <w:suppressAutoHyphens/>
        <w:autoSpaceDN w:val="0"/>
        <w:spacing w:after="0" w:line="300" w:lineRule="auto"/>
        <w:textAlignment w:val="baseline"/>
        <w:rPr>
          <w:rFonts w:ascii="Calibri" w:eastAsia="SimSun" w:hAnsi="Calibri" w:cs="Calibri"/>
          <w:color w:val="000000"/>
          <w:kern w:val="3"/>
          <w:lang w:eastAsia="zh-CN" w:bidi="hi-IN"/>
        </w:rPr>
      </w:pPr>
      <w:r w:rsidRPr="00FD197E">
        <w:rPr>
          <w:rFonts w:ascii="Calibri" w:eastAsia="SimSun" w:hAnsi="Calibri" w:cs="Calibri"/>
          <w:color w:val="000000"/>
          <w:kern w:val="3"/>
          <w:lang w:eastAsia="zh-CN" w:bidi="hi-IN"/>
        </w:rPr>
        <w:t xml:space="preserve">Formularz zgłoszenia do Konkursu; </w:t>
      </w:r>
    </w:p>
    <w:p w:rsidR="00FD197E" w:rsidRPr="00FD197E" w:rsidRDefault="00FD197E" w:rsidP="00FD197E">
      <w:pPr>
        <w:widowControl w:val="0"/>
        <w:numPr>
          <w:ilvl w:val="0"/>
          <w:numId w:val="14"/>
        </w:numPr>
        <w:suppressAutoHyphens/>
        <w:autoSpaceDN w:val="0"/>
        <w:spacing w:after="0" w:line="300" w:lineRule="auto"/>
        <w:textAlignment w:val="baseline"/>
        <w:rPr>
          <w:rFonts w:ascii="Calibri" w:eastAsia="SimSun" w:hAnsi="Calibri" w:cs="Calibri"/>
          <w:color w:val="000000"/>
          <w:kern w:val="3"/>
          <w:lang w:eastAsia="zh-CN" w:bidi="hi-IN"/>
        </w:rPr>
      </w:pPr>
      <w:r w:rsidRPr="00FD197E">
        <w:rPr>
          <w:rFonts w:ascii="Calibri" w:eastAsia="SimSun" w:hAnsi="Calibri" w:cs="Calibri"/>
          <w:color w:val="000000"/>
          <w:kern w:val="3"/>
          <w:lang w:eastAsia="zh-CN" w:bidi="hi-IN"/>
        </w:rPr>
        <w:t>Klauzula informacyjna – dla uczestników ze szkół warszawskich;</w:t>
      </w:r>
    </w:p>
    <w:p w:rsidR="00FD197E" w:rsidRPr="00FD197E" w:rsidRDefault="00FD197E" w:rsidP="00FD197E">
      <w:pPr>
        <w:widowControl w:val="0"/>
        <w:numPr>
          <w:ilvl w:val="0"/>
          <w:numId w:val="14"/>
        </w:numPr>
        <w:suppressAutoHyphens/>
        <w:autoSpaceDN w:val="0"/>
        <w:spacing w:after="0" w:line="300" w:lineRule="auto"/>
        <w:textAlignment w:val="baseline"/>
        <w:rPr>
          <w:rFonts w:ascii="Calibri" w:eastAsia="SimSun" w:hAnsi="Calibri" w:cs="Calibri"/>
          <w:color w:val="000000"/>
          <w:kern w:val="3"/>
          <w:lang w:eastAsia="zh-CN" w:bidi="hi-IN"/>
        </w:rPr>
      </w:pPr>
      <w:r w:rsidRPr="00FD197E">
        <w:rPr>
          <w:rFonts w:ascii="Calibri" w:eastAsia="SimSun" w:hAnsi="Calibri" w:cs="Calibri"/>
          <w:color w:val="000000"/>
          <w:kern w:val="3"/>
          <w:lang w:eastAsia="zh-CN" w:bidi="hi-IN"/>
        </w:rPr>
        <w:t>Klauzula informacyjna – dla uczestników ze szkół spoza Warszawy;</w:t>
      </w:r>
    </w:p>
    <w:p w:rsidR="00FD197E" w:rsidRPr="00FD197E" w:rsidRDefault="00FD197E" w:rsidP="00FD197E">
      <w:pPr>
        <w:widowControl w:val="0"/>
        <w:numPr>
          <w:ilvl w:val="0"/>
          <w:numId w:val="14"/>
        </w:numPr>
        <w:suppressAutoHyphens/>
        <w:autoSpaceDN w:val="0"/>
        <w:spacing w:after="0" w:line="300" w:lineRule="auto"/>
        <w:ind w:left="714" w:hanging="357"/>
        <w:textAlignment w:val="baseline"/>
        <w:rPr>
          <w:rFonts w:ascii="Calibri" w:eastAsia="SimSun" w:hAnsi="Calibri" w:cs="Calibri"/>
          <w:color w:val="000000"/>
          <w:kern w:val="3"/>
          <w:lang w:eastAsia="zh-CN" w:bidi="hi-IN"/>
        </w:rPr>
      </w:pPr>
      <w:r w:rsidRPr="00FD197E">
        <w:rPr>
          <w:rFonts w:ascii="Calibri" w:eastAsia="SimSun" w:hAnsi="Calibri" w:cs="Calibri"/>
          <w:color w:val="000000"/>
          <w:kern w:val="3"/>
          <w:lang w:eastAsia="zh-CN" w:bidi="hi-IN"/>
        </w:rPr>
        <w:t>Formularz zgody na przetwarzanie danych osobowych.</w:t>
      </w:r>
    </w:p>
    <w:p w:rsidR="00FD197E" w:rsidRDefault="00FD197E" w:rsidP="0068122F"/>
    <w:p w:rsidR="00FD197E" w:rsidRDefault="00FD197E" w:rsidP="0068122F"/>
    <w:p w:rsidR="00FD197E" w:rsidRPr="00FD197E" w:rsidRDefault="00FD197E" w:rsidP="00FD197E">
      <w:pPr>
        <w:widowControl w:val="0"/>
        <w:suppressAutoHyphens/>
        <w:autoSpaceDN w:val="0"/>
        <w:spacing w:after="4000" w:line="300" w:lineRule="auto"/>
        <w:textAlignment w:val="baseline"/>
        <w:rPr>
          <w:rFonts w:ascii="Liberation Serif" w:eastAsia="SimSun" w:hAnsi="Liberation Serif" w:cs="Tahoma" w:hint="eastAsia"/>
          <w:color w:val="000000"/>
          <w:kern w:val="3"/>
          <w:sz w:val="24"/>
          <w:szCs w:val="24"/>
          <w:lang w:eastAsia="zh-CN" w:bidi="hi-IN"/>
        </w:rPr>
      </w:pPr>
      <w:r w:rsidRPr="00FD197E">
        <w:rPr>
          <w:rFonts w:ascii="Calibri" w:eastAsia="SimSun" w:hAnsi="Calibri" w:cs="Calibri"/>
          <w:b/>
          <w:noProof/>
          <w:color w:val="000000"/>
          <w:kern w:val="3"/>
          <w:lang w:eastAsia="pl-PL"/>
        </w:rPr>
        <w:drawing>
          <wp:anchor distT="0" distB="0" distL="114300" distR="114300" simplePos="0" relativeHeight="251662336" behindDoc="1" locked="0" layoutInCell="1" allowOverlap="1" wp14:anchorId="19E94906" wp14:editId="25A33DAD">
            <wp:simplePos x="0" y="0"/>
            <wp:positionH relativeFrom="column">
              <wp:posOffset>171450</wp:posOffset>
            </wp:positionH>
            <wp:positionV relativeFrom="paragraph">
              <wp:posOffset>256544</wp:posOffset>
            </wp:positionV>
            <wp:extent cx="1552578" cy="1066803"/>
            <wp:effectExtent l="0" t="0" r="9522" b="0"/>
            <wp:wrapNone/>
            <wp:docPr id="3" name="Obraz 2046090769" descr="C:\Users\ebialek\Downloads\Znak_promocyjny (6)\Znak_promocyjny\JPG\Warszawa-znak-RGB-kolorowy-podstawow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8" cy="10668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FD197E">
        <w:rPr>
          <w:rFonts w:ascii="Calibri" w:eastAsia="SimSun" w:hAnsi="Calibri" w:cs="Calibri"/>
          <w:b/>
          <w:noProof/>
          <w:color w:val="000000"/>
          <w:kern w:val="3"/>
          <w:lang w:eastAsia="pl-PL"/>
        </w:rPr>
        <w:drawing>
          <wp:anchor distT="0" distB="0" distL="114300" distR="114300" simplePos="0" relativeHeight="251663360" behindDoc="0" locked="0" layoutInCell="1" allowOverlap="1" wp14:anchorId="0281EF2B" wp14:editId="4DC0E584">
            <wp:simplePos x="0" y="0"/>
            <wp:positionH relativeFrom="column">
              <wp:posOffset>3214372</wp:posOffset>
            </wp:positionH>
            <wp:positionV relativeFrom="paragraph">
              <wp:posOffset>553083</wp:posOffset>
            </wp:positionV>
            <wp:extent cx="1288417" cy="642622"/>
            <wp:effectExtent l="0" t="0" r="0" b="0"/>
            <wp:wrapNone/>
            <wp:docPr id="4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8417" cy="6426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FD197E">
        <w:rPr>
          <w:rFonts w:ascii="Calibri" w:eastAsia="SimSun" w:hAnsi="Calibri" w:cs="Calibri"/>
          <w:b/>
          <w:noProof/>
          <w:color w:val="000000"/>
          <w:kern w:val="3"/>
          <w:lang w:eastAsia="pl-PL"/>
        </w:rPr>
        <w:drawing>
          <wp:anchor distT="0" distB="0" distL="114300" distR="114300" simplePos="0" relativeHeight="251664384" behindDoc="0" locked="0" layoutInCell="1" allowOverlap="1" wp14:anchorId="7C31C8D3" wp14:editId="1CF24FA0">
            <wp:simplePos x="0" y="0"/>
            <wp:positionH relativeFrom="column">
              <wp:posOffset>1862459</wp:posOffset>
            </wp:positionH>
            <wp:positionV relativeFrom="paragraph">
              <wp:posOffset>295278</wp:posOffset>
            </wp:positionV>
            <wp:extent cx="1095378" cy="1095378"/>
            <wp:effectExtent l="0" t="0" r="9522" b="9522"/>
            <wp:wrapNone/>
            <wp:docPr id="5" name="Obraz 496114541" descr="https://um.warszawa.pl/documents/21449838/31087659/WCIES_logo.jpg/d4e72b90-3b4f-ac64-8bb9-35d0d5680caf?version=1.0&amp;t=1666095817900&amp;imagePreview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8" cy="10953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FD197E">
        <w:rPr>
          <w:rFonts w:ascii="Calibri" w:eastAsia="SimSun" w:hAnsi="Calibri" w:cs="Calibri"/>
          <w:b/>
          <w:color w:val="000000"/>
          <w:kern w:val="3"/>
          <w:lang w:eastAsia="zh-CN" w:bidi="hi-IN"/>
        </w:rPr>
        <w:t>Organizatorzy Konkursu:</w:t>
      </w:r>
    </w:p>
    <w:sectPr w:rsidR="00FD197E" w:rsidRPr="00FD197E" w:rsidSect="00FD197E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076"/>
    <w:multiLevelType w:val="hybridMultilevel"/>
    <w:tmpl w:val="2B2E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101C"/>
    <w:multiLevelType w:val="multilevel"/>
    <w:tmpl w:val="05AE4DD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14AC"/>
    <w:multiLevelType w:val="hybridMultilevel"/>
    <w:tmpl w:val="E5382630"/>
    <w:lvl w:ilvl="0" w:tplc="7FB26FF0">
      <w:start w:val="1"/>
      <w:numFmt w:val="lowerLetter"/>
      <w:lvlText w:val="%1)"/>
      <w:lvlJc w:val="left"/>
      <w:pPr>
        <w:ind w:left="644" w:hanging="360"/>
      </w:pPr>
      <w:rPr>
        <w:rFonts w:ascii="Calibri" w:eastAsia="SimSu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F5161D"/>
    <w:multiLevelType w:val="multilevel"/>
    <w:tmpl w:val="2C2863E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C5E5174"/>
    <w:multiLevelType w:val="hybridMultilevel"/>
    <w:tmpl w:val="C220D682"/>
    <w:lvl w:ilvl="0" w:tplc="84482368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7B1688"/>
    <w:multiLevelType w:val="multilevel"/>
    <w:tmpl w:val="15F6FD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693DC7"/>
    <w:multiLevelType w:val="hybridMultilevel"/>
    <w:tmpl w:val="8B221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50DCC"/>
    <w:multiLevelType w:val="hybridMultilevel"/>
    <w:tmpl w:val="F3B4C0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A0E42"/>
    <w:multiLevelType w:val="multilevel"/>
    <w:tmpl w:val="457AEB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E7D7D"/>
    <w:multiLevelType w:val="multilevel"/>
    <w:tmpl w:val="F93E47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1C305E"/>
    <w:multiLevelType w:val="hybridMultilevel"/>
    <w:tmpl w:val="28D0211C"/>
    <w:lvl w:ilvl="0" w:tplc="3056AC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8FA012B"/>
    <w:multiLevelType w:val="multilevel"/>
    <w:tmpl w:val="13BA2EA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C530B96"/>
    <w:multiLevelType w:val="hybridMultilevel"/>
    <w:tmpl w:val="C5387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96765"/>
    <w:multiLevelType w:val="hybridMultilevel"/>
    <w:tmpl w:val="C658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0A"/>
    <w:rsid w:val="00021F01"/>
    <w:rsid w:val="000D6343"/>
    <w:rsid w:val="000D7F9C"/>
    <w:rsid w:val="0017030A"/>
    <w:rsid w:val="001E0715"/>
    <w:rsid w:val="003F14F0"/>
    <w:rsid w:val="004F0E69"/>
    <w:rsid w:val="0051187B"/>
    <w:rsid w:val="00674470"/>
    <w:rsid w:val="0068122F"/>
    <w:rsid w:val="006E6A98"/>
    <w:rsid w:val="0080444E"/>
    <w:rsid w:val="009E49FD"/>
    <w:rsid w:val="00A95E25"/>
    <w:rsid w:val="00B57645"/>
    <w:rsid w:val="00B61C5F"/>
    <w:rsid w:val="00D741D0"/>
    <w:rsid w:val="00E320D3"/>
    <w:rsid w:val="00E333D1"/>
    <w:rsid w:val="00F31EE0"/>
    <w:rsid w:val="00FD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3453"/>
  <w15:chartTrackingRefBased/>
  <w15:docId w15:val="{1A3CA3DF-B0DE-47DA-94BB-E626021C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EE0"/>
    <w:pPr>
      <w:ind w:left="720"/>
      <w:contextualSpacing/>
    </w:pPr>
  </w:style>
  <w:style w:type="paragraph" w:customStyle="1" w:styleId="Standard">
    <w:name w:val="Standard"/>
    <w:rsid w:val="006812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6812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chywszkole@pzszach.p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warsisawa.szachy@eduwarszawa.p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szachywszkole@pzszach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achy@eduwarszaw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Jaromin Edyta (BE)</dc:creator>
  <cp:keywords/>
  <dc:description/>
  <cp:lastModifiedBy>Jaromin Edyta (BE)</cp:lastModifiedBy>
  <cp:revision>16</cp:revision>
  <dcterms:created xsi:type="dcterms:W3CDTF">2024-02-23T13:48:00Z</dcterms:created>
  <dcterms:modified xsi:type="dcterms:W3CDTF">2024-02-28T07:57:00Z</dcterms:modified>
</cp:coreProperties>
</file>